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D4E" w:rsidRPr="002F7D4E" w:rsidRDefault="002F7D4E" w:rsidP="002F7D4E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  <w:r w:rsidRPr="002F7D4E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2F7D4E" w:rsidRPr="002F7D4E" w:rsidRDefault="002F7D4E" w:rsidP="002F7D4E">
      <w:pPr>
        <w:rPr>
          <w:rFonts w:ascii="Times New Roman" w:hAnsi="Times New Roman" w:cs="Times New Roman"/>
          <w:sz w:val="24"/>
          <w:szCs w:val="24"/>
        </w:rPr>
      </w:pPr>
      <w:r w:rsidRPr="002F7D4E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 w:rsidRPr="002F7D4E"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 w:rsidRPr="002F7D4E"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Татарстан/Татарстан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Михаил Егорович Сергеев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2F7D4E" w:rsidRDefault="002F7D4E" w:rsidP="002F7D4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B050"/>
          <w:sz w:val="24"/>
          <w:szCs w:val="24"/>
        </w:rPr>
        <w:t xml:space="preserve">1. Название мероприятия  </w:t>
      </w:r>
    </w:p>
    <w:p w:rsidR="002F7D4E" w:rsidRPr="002F7D4E" w:rsidRDefault="002F7D4E" w:rsidP="002F7D4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r w:rsidRPr="002F7D4E">
        <w:rPr>
          <w:rFonts w:ascii="Times New Roman" w:hAnsi="Times New Roman" w:cs="Times New Roman"/>
          <w:sz w:val="24"/>
          <w:szCs w:val="24"/>
        </w:rPr>
        <w:t>Парламентский урок «Многонациональный Татарстан» /«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Күпмилләтле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Татарстан» Парламент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дәресе</w:t>
      </w:r>
      <w:proofErr w:type="spellEnd"/>
    </w:p>
    <w:p w:rsidR="002F7D4E" w:rsidRPr="002F7D4E" w:rsidRDefault="002F7D4E" w:rsidP="002F7D4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F7D4E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2F7D4E" w:rsidRPr="002F7D4E" w:rsidRDefault="002F7D4E" w:rsidP="002F7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</w:t>
      </w:r>
    </w:p>
    <w:p w:rsidR="002F7D4E" w:rsidRDefault="002F7D4E" w:rsidP="002F7D4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F7D4E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B11717" w:rsidRPr="00B11717" w:rsidRDefault="00B11717" w:rsidP="002F7D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717">
        <w:rPr>
          <w:rFonts w:ascii="Times New Roman" w:hAnsi="Times New Roman" w:cs="Times New Roman"/>
          <w:color w:val="000000" w:themeColor="text1"/>
          <w:sz w:val="24"/>
          <w:szCs w:val="24"/>
        </w:rPr>
        <w:t>17.02.2021</w:t>
      </w:r>
    </w:p>
    <w:p w:rsidR="002F7D4E" w:rsidRDefault="002F7D4E" w:rsidP="002F7D4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7D4E">
        <w:rPr>
          <w:rFonts w:ascii="Times New Roman" w:hAnsi="Times New Roman" w:cs="Times New Roman"/>
          <w:b/>
          <w:color w:val="00B050"/>
          <w:sz w:val="24"/>
          <w:szCs w:val="24"/>
        </w:rPr>
        <w:t>4. Охват</w:t>
      </w:r>
    </w:p>
    <w:p w:rsidR="00393843" w:rsidRPr="00393843" w:rsidRDefault="00393843" w:rsidP="002F7D4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3843">
        <w:rPr>
          <w:rFonts w:ascii="Times New Roman" w:hAnsi="Times New Roman" w:cs="Times New Roman"/>
          <w:color w:val="000000" w:themeColor="text1"/>
          <w:sz w:val="24"/>
          <w:szCs w:val="24"/>
        </w:rPr>
        <w:t>50 учеников</w:t>
      </w:r>
    </w:p>
    <w:p w:rsidR="002F7D4E" w:rsidRPr="002F7D4E" w:rsidRDefault="002F7D4E" w:rsidP="002F7D4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2F7D4E">
        <w:rPr>
          <w:rFonts w:ascii="Times New Roman" w:hAnsi="Times New Roman" w:cs="Times New Roman"/>
          <w:b/>
          <w:color w:val="00B050"/>
          <w:sz w:val="24"/>
          <w:szCs w:val="24"/>
        </w:rPr>
        <w:t>5. Краткое содержание</w:t>
      </w:r>
    </w:p>
    <w:p w:rsidR="002F7D4E" w:rsidRPr="002F7D4E" w:rsidRDefault="002F7D4E" w:rsidP="002F7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Дәрес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барышында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инглиз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, татар, </w:t>
      </w:r>
      <w:proofErr w:type="gramStart"/>
      <w:r w:rsidRPr="002F7D4E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телләрендә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Татарстанның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географик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урынын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икътисад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мәдәни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үсеше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белемнәрен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баеттылар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чарада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шәһәр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башлыгы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Әхмәтшин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Алмаз</w:t>
      </w:r>
      <w:proofErr w:type="gramStart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F7D4E">
        <w:rPr>
          <w:rFonts w:ascii="Times New Roman" w:hAnsi="Times New Roman" w:cs="Times New Roman"/>
          <w:sz w:val="24"/>
          <w:szCs w:val="24"/>
        </w:rPr>
        <w:t>әлим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улы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катнашты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тирән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эчтәлекле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чыгыш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ясады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Укучылар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канәгать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калдылар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үзләрен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кызыксындырган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сорауларга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җаваплар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алдылар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7D4E" w:rsidRPr="002F7D4E" w:rsidRDefault="002F7D4E" w:rsidP="002F7D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F7D4E">
        <w:rPr>
          <w:rFonts w:ascii="Times New Roman" w:hAnsi="Times New Roman" w:cs="Times New Roman"/>
          <w:sz w:val="24"/>
          <w:szCs w:val="24"/>
        </w:rPr>
        <w:t xml:space="preserve">В ходе урока учащиеся на английском, татарском и русском языках обогатили знания о географическом положении, экономике, культурном развитии Татарстана. В мероприятии принял участие глава района и города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Ахметшин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 xml:space="preserve"> Алмаз </w:t>
      </w:r>
      <w:proofErr w:type="spellStart"/>
      <w:r w:rsidRPr="002F7D4E">
        <w:rPr>
          <w:rFonts w:ascii="Times New Roman" w:hAnsi="Times New Roman" w:cs="Times New Roman"/>
          <w:sz w:val="24"/>
          <w:szCs w:val="24"/>
        </w:rPr>
        <w:t>Салимович</w:t>
      </w:r>
      <w:proofErr w:type="spellEnd"/>
      <w:r w:rsidRPr="002F7D4E">
        <w:rPr>
          <w:rFonts w:ascii="Times New Roman" w:hAnsi="Times New Roman" w:cs="Times New Roman"/>
          <w:sz w:val="24"/>
          <w:szCs w:val="24"/>
        </w:rPr>
        <w:t>. Ребята с удовольствием слушали его  содержательное выступление. В конце получили полные ответы на интересующие их вопросы.</w:t>
      </w:r>
    </w:p>
    <w:p w:rsidR="00393843" w:rsidRDefault="002F7D4E" w:rsidP="002F7D4E">
      <w:pPr>
        <w:rPr>
          <w:rFonts w:ascii="Times New Roman" w:hAnsi="Times New Roman" w:cs="Times New Roman"/>
          <w:b/>
          <w:sz w:val="24"/>
          <w:szCs w:val="24"/>
        </w:rPr>
      </w:pPr>
      <w:r w:rsidRPr="002F7D4E"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  <w:r w:rsidR="00B11717" w:rsidRPr="00B11717">
        <w:t xml:space="preserve"> </w:t>
      </w:r>
      <w:hyperlink r:id="rId5" w:history="1">
        <w:r w:rsidR="00F35B70" w:rsidRPr="00FE0D6E">
          <w:rPr>
            <w:rStyle w:val="a6"/>
            <w:rFonts w:ascii="Times New Roman" w:hAnsi="Times New Roman" w:cs="Times New Roman"/>
            <w:color w:val="auto"/>
            <w:sz w:val="24"/>
            <w:szCs w:val="24"/>
          </w:rPr>
          <w:t>https://edu.tatar.ru/nurlat/nurlat-gym/read-news/2571969</w:t>
        </w:r>
      </w:hyperlink>
      <w:r w:rsidR="00F35B70" w:rsidRPr="00FE0D6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35B70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2F7D4E">
        <w:rPr>
          <w:rFonts w:ascii="Times New Roman" w:hAnsi="Times New Roman" w:cs="Times New Roman"/>
          <w:b/>
          <w:color w:val="00B050"/>
          <w:sz w:val="24"/>
          <w:szCs w:val="24"/>
        </w:rPr>
        <w:t>7. Задействованные СМИ</w:t>
      </w:r>
    </w:p>
    <w:p w:rsidR="00410A65" w:rsidRPr="00393843" w:rsidRDefault="002F7D4E" w:rsidP="002F7D4E">
      <w:pPr>
        <w:rPr>
          <w:rFonts w:ascii="Times New Roman" w:hAnsi="Times New Roman" w:cs="Times New Roman"/>
          <w:b/>
          <w:sz w:val="24"/>
          <w:szCs w:val="24"/>
        </w:rPr>
      </w:pPr>
      <w:r w:rsidRPr="002F7D4E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2F7D4E" w:rsidRPr="002F7D4E" w:rsidRDefault="002F7D4E" w:rsidP="002F7D4E">
      <w:pPr>
        <w:rPr>
          <w:rFonts w:ascii="Times New Roman" w:hAnsi="Times New Roman" w:cs="Times New Roman"/>
          <w:sz w:val="24"/>
          <w:szCs w:val="24"/>
        </w:rPr>
      </w:pPr>
      <w:r w:rsidRPr="002F7D4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13D21F22" wp14:editId="7F011B1D">
            <wp:extent cx="2059459" cy="1544594"/>
            <wp:effectExtent l="0" t="0" r="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265" cy="1545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5B7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69A8C3">
            <wp:extent cx="2001794" cy="1498976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547" cy="150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F7D4E" w:rsidRPr="002F7D4E" w:rsidSect="004E62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A10"/>
    <w:rsid w:val="002F7D4E"/>
    <w:rsid w:val="00393843"/>
    <w:rsid w:val="00410A65"/>
    <w:rsid w:val="004E6229"/>
    <w:rsid w:val="007D5B29"/>
    <w:rsid w:val="00A93A68"/>
    <w:rsid w:val="00AC5A10"/>
    <w:rsid w:val="00B11717"/>
    <w:rsid w:val="00F35B70"/>
    <w:rsid w:val="00FE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D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7D4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35B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D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D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7D4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35B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nurlat/nurlat-gym/read-news/257196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2021-03-24T15:39:00Z</dcterms:created>
  <dcterms:modified xsi:type="dcterms:W3CDTF">2021-03-24T16:06:00Z</dcterms:modified>
</cp:coreProperties>
</file>